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901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9"/>
      </w:tblGrid>
      <w:tr w:rsidR="00042B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2BAF" w:rsidRDefault="00042BAF"/>
        </w:tc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2BAF" w:rsidRDefault="00042BAF"/>
        </w:tc>
      </w:tr>
    </w:tbl>
    <w:p w:rsidR="00042BAF" w:rsidRDefault="00042BAF">
      <w:pPr>
        <w:pStyle w:val="a5"/>
        <w:widowControl w:val="0"/>
      </w:pPr>
    </w:p>
    <w:p w:rsidR="00042BAF" w:rsidRDefault="00042BAF">
      <w:pPr>
        <w:spacing w:before="0" w:after="0" w:line="360" w:lineRule="auto"/>
        <w:ind w:firstLine="709"/>
        <w:jc w:val="center"/>
        <w:rPr>
          <w:b/>
          <w:bCs/>
          <w:sz w:val="24"/>
          <w:szCs w:val="24"/>
          <w:lang w:val="ru-RU"/>
        </w:rPr>
      </w:pPr>
    </w:p>
    <w:p w:rsidR="00042BAF" w:rsidRDefault="00042BAF">
      <w:pPr>
        <w:spacing w:before="0" w:after="0" w:line="360" w:lineRule="auto"/>
        <w:ind w:firstLine="709"/>
        <w:jc w:val="center"/>
        <w:rPr>
          <w:b/>
          <w:bCs/>
          <w:sz w:val="24"/>
          <w:szCs w:val="24"/>
          <w:lang w:val="ru-RU"/>
        </w:rPr>
      </w:pPr>
    </w:p>
    <w:p w:rsidR="00042BAF" w:rsidRDefault="00203627">
      <w:pPr>
        <w:spacing w:before="0" w:after="0" w:line="360" w:lineRule="auto"/>
        <w:ind w:firstLine="709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ПОЛОЖЕНИЕ</w:t>
      </w:r>
      <w:r>
        <w:rPr>
          <w:lang w:val="ru-RU"/>
        </w:rPr>
        <w:br/>
      </w:r>
      <w:r>
        <w:rPr>
          <w:b/>
          <w:bCs/>
          <w:sz w:val="24"/>
          <w:szCs w:val="24"/>
          <w:lang w:val="ru-RU"/>
        </w:rPr>
        <w:t>о порядке хранения и защиты персональных данных пользователей</w:t>
      </w:r>
    </w:p>
    <w:p w:rsidR="00042BAF" w:rsidRDefault="00042BAF">
      <w:pPr>
        <w:spacing w:before="0" w:after="0" w:line="360" w:lineRule="auto"/>
        <w:ind w:firstLine="709"/>
        <w:jc w:val="center"/>
        <w:rPr>
          <w:b/>
          <w:bCs/>
          <w:sz w:val="24"/>
          <w:szCs w:val="24"/>
          <w:lang w:val="ru-RU"/>
        </w:rPr>
      </w:pPr>
    </w:p>
    <w:p w:rsidR="00042BAF" w:rsidRDefault="00203627">
      <w:pPr>
        <w:spacing w:before="0" w:after="0" w:line="360" w:lineRule="auto"/>
        <w:ind w:firstLine="709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1. Термины и определения</w:t>
      </w:r>
    </w:p>
    <w:p w:rsidR="00042BAF" w:rsidRDefault="00042BAF">
      <w:pPr>
        <w:spacing w:before="0" w:after="0" w:line="360" w:lineRule="auto"/>
        <w:ind w:firstLine="709"/>
        <w:jc w:val="center"/>
        <w:rPr>
          <w:sz w:val="24"/>
          <w:szCs w:val="24"/>
          <w:lang w:val="ru-RU"/>
        </w:rPr>
      </w:pPr>
    </w:p>
    <w:p w:rsidR="00042BAF" w:rsidRPr="00C334DC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Сайт</w:t>
      </w:r>
      <w:r>
        <w:rPr>
          <w:sz w:val="24"/>
          <w:szCs w:val="24"/>
          <w:lang w:val="ru-RU"/>
        </w:rPr>
        <w:t xml:space="preserve"> – совокупность программных и аппаратных средств для ЭВМ, обеспечивающих публикацию для всеобщего обозрения информации и данных, объединенных </w:t>
      </w:r>
      <w:r>
        <w:rPr>
          <w:sz w:val="24"/>
          <w:szCs w:val="24"/>
          <w:lang w:val="ru-RU"/>
        </w:rPr>
        <w:t>общим целевым назначением, посредством технических средств, применяемых для связи между ЭВМ в сети Интернет. Под Сайтом в Соглашении понимается Сайт, расположенный в сети Интернет по адресу:</w:t>
      </w:r>
      <w:r>
        <w:rPr>
          <w:sz w:val="24"/>
          <w:szCs w:val="24"/>
        </w:rPr>
        <w:t> </w:t>
      </w:r>
      <w:r>
        <w:rPr>
          <w:sz w:val="24"/>
          <w:szCs w:val="24"/>
          <w:lang w:val="ru-RU"/>
        </w:rPr>
        <w:t>https://divine-light.ru/.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Пользователь</w:t>
      </w:r>
      <w:r>
        <w:rPr>
          <w:sz w:val="24"/>
          <w:szCs w:val="24"/>
          <w:lang w:val="ru-RU"/>
        </w:rPr>
        <w:t xml:space="preserve"> – лицо, использующее Сайт </w:t>
      </w:r>
      <w:r>
        <w:rPr>
          <w:sz w:val="24"/>
          <w:szCs w:val="24"/>
          <w:lang w:val="ru-RU"/>
        </w:rPr>
        <w:t>Оператора.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Федеральный закон (ФЗ)</w:t>
      </w:r>
      <w:r>
        <w:rPr>
          <w:sz w:val="24"/>
          <w:szCs w:val="24"/>
          <w:lang w:val="ru-RU"/>
        </w:rPr>
        <w:t xml:space="preserve"> – Федеральный закон от 27.07.2006 № 152 ФЗ «О персональных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данных» (далее – Закон о персональных данных).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Персональные данные</w:t>
      </w:r>
      <w:r>
        <w:rPr>
          <w:sz w:val="24"/>
          <w:szCs w:val="24"/>
          <w:lang w:val="ru-RU"/>
        </w:rPr>
        <w:t xml:space="preserve"> – любая информация, </w:t>
      </w:r>
      <w:r>
        <w:rPr>
          <w:sz w:val="24"/>
          <w:szCs w:val="24"/>
          <w:lang w:val="ru-RU"/>
        </w:rPr>
        <w:t>относящаяся прямо или косвенно к определенному или определяемому физическому лицу (субъекту персональных данных).</w:t>
      </w:r>
    </w:p>
    <w:p w:rsidR="00042BAF" w:rsidRPr="00C334DC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Персональные данные, разрешенные субъектом персональных данных для распространения</w:t>
      </w:r>
      <w:r>
        <w:rPr>
          <w:sz w:val="24"/>
          <w:szCs w:val="24"/>
        </w:rPr>
        <w:t> </w:t>
      </w:r>
      <w:r>
        <w:rPr>
          <w:sz w:val="24"/>
          <w:szCs w:val="24"/>
          <w:lang w:val="ru-RU"/>
        </w:rPr>
        <w:t>–</w:t>
      </w:r>
      <w:r>
        <w:rPr>
          <w:sz w:val="24"/>
          <w:szCs w:val="24"/>
        </w:rPr>
        <w:t> </w:t>
      </w:r>
      <w:r>
        <w:rPr>
          <w:sz w:val="24"/>
          <w:szCs w:val="24"/>
          <w:lang w:val="ru-RU"/>
        </w:rPr>
        <w:t xml:space="preserve">персональные данные, доступ неограниченного круга лиц к </w:t>
      </w:r>
      <w:r>
        <w:rPr>
          <w:sz w:val="24"/>
          <w:szCs w:val="24"/>
          <w:lang w:val="ru-RU"/>
        </w:rPr>
        <w:t>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данных.</w:t>
      </w:r>
    </w:p>
    <w:p w:rsidR="00C334DC" w:rsidRDefault="00203627" w:rsidP="00C334DC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Оператор</w:t>
      </w:r>
      <w:r>
        <w:rPr>
          <w:sz w:val="24"/>
          <w:szCs w:val="24"/>
          <w:lang w:val="ru-RU"/>
        </w:rPr>
        <w:t xml:space="preserve"> – организация, самосто</w:t>
      </w:r>
      <w:r>
        <w:rPr>
          <w:sz w:val="24"/>
          <w:szCs w:val="24"/>
          <w:lang w:val="ru-RU"/>
        </w:rPr>
        <w:t>ятельно или совместно с другими лицами организующая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обработку персональных данных, а также определяющая цели обработки персональных данных, подлежащих обработке, действия (операции), совершаемые с персональными данными.</w:t>
      </w:r>
    </w:p>
    <w:p w:rsidR="00042BAF" w:rsidRDefault="00203627" w:rsidP="00C334DC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Оператором является Общество с </w:t>
      </w:r>
      <w:proofErr w:type="gramStart"/>
      <w:r>
        <w:rPr>
          <w:sz w:val="24"/>
          <w:szCs w:val="24"/>
          <w:lang w:val="ru-RU"/>
        </w:rPr>
        <w:t>огран</w:t>
      </w:r>
      <w:r>
        <w:rPr>
          <w:sz w:val="24"/>
          <w:szCs w:val="24"/>
          <w:lang w:val="ru-RU"/>
        </w:rPr>
        <w:t>иченной  ответственностью</w:t>
      </w:r>
      <w:proofErr w:type="gramEnd"/>
      <w:r>
        <w:rPr>
          <w:sz w:val="24"/>
          <w:szCs w:val="24"/>
          <w:lang w:val="ru-RU"/>
        </w:rPr>
        <w:t xml:space="preserve"> «ДЕНКИРС РУС», (ОГРН 1187746605639), зарегистрированное по адресу: </w:t>
      </w:r>
      <w:r w:rsidR="00C334DC" w:rsidRPr="00C334DC">
        <w:rPr>
          <w:sz w:val="24"/>
          <w:szCs w:val="24"/>
          <w:lang w:val="ru-RU"/>
        </w:rPr>
        <w:t xml:space="preserve">117638, город Москва, Одесская </w:t>
      </w:r>
      <w:proofErr w:type="spellStart"/>
      <w:r w:rsidR="00C334DC" w:rsidRPr="00C334DC">
        <w:rPr>
          <w:sz w:val="24"/>
          <w:szCs w:val="24"/>
          <w:lang w:val="ru-RU"/>
        </w:rPr>
        <w:t>ул</w:t>
      </w:r>
      <w:proofErr w:type="spellEnd"/>
      <w:r w:rsidR="00C334DC" w:rsidRPr="00C334DC">
        <w:rPr>
          <w:sz w:val="24"/>
          <w:szCs w:val="24"/>
          <w:lang w:val="ru-RU"/>
        </w:rPr>
        <w:t xml:space="preserve">, д. 2, </w:t>
      </w:r>
      <w:proofErr w:type="spellStart"/>
      <w:r w:rsidR="00C334DC" w:rsidRPr="00C334DC">
        <w:rPr>
          <w:sz w:val="24"/>
          <w:szCs w:val="24"/>
          <w:lang w:val="ru-RU"/>
        </w:rPr>
        <w:t>помещ</w:t>
      </w:r>
      <w:proofErr w:type="spellEnd"/>
      <w:r w:rsidR="00C334DC" w:rsidRPr="00C334DC">
        <w:rPr>
          <w:sz w:val="24"/>
          <w:szCs w:val="24"/>
          <w:lang w:val="ru-RU"/>
        </w:rPr>
        <w:t>. 3/16</w:t>
      </w:r>
      <w:bookmarkStart w:id="0" w:name="_GoBack"/>
      <w:bookmarkEnd w:id="0"/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Обработка персональных данных</w:t>
      </w:r>
      <w:r>
        <w:rPr>
          <w:sz w:val="24"/>
          <w:szCs w:val="24"/>
          <w:lang w:val="ru-RU"/>
        </w:rPr>
        <w:t xml:space="preserve"> – любое действие (операция) или сов</w:t>
      </w:r>
      <w:r>
        <w:rPr>
          <w:sz w:val="24"/>
          <w:szCs w:val="24"/>
          <w:lang w:val="ru-RU"/>
        </w:rPr>
        <w:t>окупность действий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(операций), совершаемых с использованием средств автоматизации или без использования таких средств с персональными данными, </w:t>
      </w:r>
      <w:r>
        <w:rPr>
          <w:sz w:val="24"/>
          <w:szCs w:val="24"/>
          <w:lang w:val="ru-RU"/>
        </w:rPr>
        <w:lastRenderedPageBreak/>
        <w:t>включая сбор, запись, систематизацию, накопление, хранение, уточнение (обновление, изменение), извлечение, исполь</w:t>
      </w:r>
      <w:r>
        <w:rPr>
          <w:sz w:val="24"/>
          <w:szCs w:val="24"/>
          <w:lang w:val="ru-RU"/>
        </w:rPr>
        <w:t>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Автоматизированная обработка персональных данных</w:t>
      </w:r>
      <w:r>
        <w:rPr>
          <w:sz w:val="24"/>
          <w:szCs w:val="24"/>
          <w:lang w:val="ru-RU"/>
        </w:rPr>
        <w:t xml:space="preserve"> – обработка персональных данных с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помощью средств вычислительной техники.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Предоставление персональных данных</w:t>
      </w:r>
      <w:r>
        <w:rPr>
          <w:sz w:val="24"/>
          <w:szCs w:val="24"/>
          <w:lang w:val="ru-RU"/>
        </w:rPr>
        <w:t xml:space="preserve"> – действия, направленные на раскрытие персональных данных определенному лицу или определенному кругу лиц.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Блокирование персональных данных</w:t>
      </w:r>
      <w:r>
        <w:rPr>
          <w:sz w:val="24"/>
          <w:szCs w:val="24"/>
          <w:lang w:val="ru-RU"/>
        </w:rPr>
        <w:t xml:space="preserve"> – временное прекращение обработки персональных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данных (за исключением случаев, есл</w:t>
      </w:r>
      <w:r>
        <w:rPr>
          <w:sz w:val="24"/>
          <w:szCs w:val="24"/>
          <w:lang w:val="ru-RU"/>
        </w:rPr>
        <w:t>и обработка необходима для уточнения персональных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данных).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Уничтожение персональных данных</w:t>
      </w:r>
      <w:r>
        <w:rPr>
          <w:sz w:val="24"/>
          <w:szCs w:val="24"/>
          <w:lang w:val="ru-RU"/>
        </w:rPr>
        <w:t xml:space="preserve"> – действия, в результате которых становится невозможным восстановить содержание персональных данных в информационной системе персональных данных и/или в результате </w:t>
      </w:r>
      <w:r>
        <w:rPr>
          <w:sz w:val="24"/>
          <w:szCs w:val="24"/>
          <w:lang w:val="ru-RU"/>
        </w:rPr>
        <w:t>которых уничтожаются материальные носители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Обезличивание персональных данных</w:t>
      </w:r>
      <w:r>
        <w:rPr>
          <w:sz w:val="24"/>
          <w:szCs w:val="24"/>
          <w:lang w:val="ru-RU"/>
        </w:rPr>
        <w:t xml:space="preserve"> – действия, в результате которых становится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невозможным без использования дополнительной информации определить принадлежность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персональных данных к конкретном</w:t>
      </w:r>
      <w:r>
        <w:rPr>
          <w:sz w:val="24"/>
          <w:szCs w:val="24"/>
          <w:lang w:val="ru-RU"/>
        </w:rPr>
        <w:t>у субъекту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Информационная система персональных данных (</w:t>
      </w:r>
      <w:proofErr w:type="spellStart"/>
      <w:r>
        <w:rPr>
          <w:b/>
          <w:bCs/>
          <w:sz w:val="24"/>
          <w:szCs w:val="24"/>
          <w:lang w:val="ru-RU"/>
        </w:rPr>
        <w:t>ИСПДн</w:t>
      </w:r>
      <w:proofErr w:type="spellEnd"/>
      <w:r>
        <w:rPr>
          <w:b/>
          <w:bCs/>
          <w:sz w:val="24"/>
          <w:szCs w:val="24"/>
          <w:lang w:val="ru-RU"/>
        </w:rPr>
        <w:t>)</w:t>
      </w:r>
      <w:r>
        <w:rPr>
          <w:sz w:val="24"/>
          <w:szCs w:val="24"/>
          <w:lang w:val="ru-RU"/>
        </w:rPr>
        <w:t xml:space="preserve"> – совокупность содержащихся в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базах данных персональных данных и обеспечивающих их обработку информационных технологий и технических средств.</w:t>
      </w:r>
    </w:p>
    <w:p w:rsidR="00042BAF" w:rsidRDefault="00042BAF">
      <w:pPr>
        <w:spacing w:before="0" w:after="0" w:line="360" w:lineRule="auto"/>
        <w:ind w:firstLine="709"/>
        <w:jc w:val="center"/>
        <w:rPr>
          <w:b/>
          <w:bCs/>
          <w:sz w:val="24"/>
          <w:szCs w:val="24"/>
          <w:lang w:val="ru-RU"/>
        </w:rPr>
      </w:pPr>
    </w:p>
    <w:p w:rsidR="00042BAF" w:rsidRDefault="00203627">
      <w:pPr>
        <w:spacing w:before="0" w:after="0" w:line="360" w:lineRule="auto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2. Общие положения</w:t>
      </w:r>
    </w:p>
    <w:p w:rsidR="00042BAF" w:rsidRDefault="00042BAF">
      <w:pPr>
        <w:spacing w:before="0" w:after="0" w:line="360" w:lineRule="auto"/>
        <w:jc w:val="center"/>
        <w:rPr>
          <w:sz w:val="24"/>
          <w:szCs w:val="24"/>
          <w:lang w:val="ru-RU"/>
        </w:rPr>
      </w:pP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2.1. Полож</w:t>
      </w:r>
      <w:r>
        <w:rPr>
          <w:sz w:val="24"/>
          <w:szCs w:val="24"/>
          <w:lang w:val="ru-RU"/>
        </w:rPr>
        <w:t>ение о порядке хранения и защиты персональных данных Пользователей Сайта (далее — Положение) разработано с целью соблюдения требований законодательства РФ, содержащих персональные данные и идентификации Пользователей, находящихся на Сайте.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Положение р</w:t>
      </w:r>
      <w:r>
        <w:rPr>
          <w:sz w:val="24"/>
          <w:szCs w:val="24"/>
          <w:lang w:val="ru-RU"/>
        </w:rPr>
        <w:t>азработано в соответствии с Конституцией РФ, Гражданским кодексом РФ,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действующим законодательством РФ в области защиты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Положение устанавливает порядок обработки персональных данных Пользователей Сайта: действия по сбору, системат</w:t>
      </w:r>
      <w:r>
        <w:rPr>
          <w:sz w:val="24"/>
          <w:szCs w:val="24"/>
          <w:lang w:val="ru-RU"/>
        </w:rPr>
        <w:t>изации, накоплению, хранению, уточнению (обновлению, изменению), уничтожению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Положение устанавливает обязательные для сотрудников Оператора, задействованных в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обслуживании Сайта, общие требования и правила по работе со </w:t>
      </w:r>
      <w:r>
        <w:rPr>
          <w:sz w:val="24"/>
          <w:szCs w:val="24"/>
          <w:lang w:val="ru-RU"/>
        </w:rPr>
        <w:lastRenderedPageBreak/>
        <w:t>всеми видам</w:t>
      </w:r>
      <w:r>
        <w:rPr>
          <w:sz w:val="24"/>
          <w:szCs w:val="24"/>
          <w:lang w:val="ru-RU"/>
        </w:rPr>
        <w:t>и носителей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информации, содержащими персональные данные Пользователей Сайта.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2.5. В Положении не рассматриваются вопросы обеспечения безопасности персональных данных, отнесенных в установленном порядке к сведениям, составляющим государственную тайну Россий</w:t>
      </w:r>
      <w:r>
        <w:rPr>
          <w:sz w:val="24"/>
          <w:szCs w:val="24"/>
          <w:lang w:val="ru-RU"/>
        </w:rPr>
        <w:t>ской Федерации.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2.6. Целями Положения являются: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2.6.1. Обеспечение требований защиты прав и свобод человека и гражданина при обработке персональных данных, в том числе защиты прав на неприкосновенность частной жизни, личную и семейную тайну;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2.6.2. Исключе</w:t>
      </w:r>
      <w:r>
        <w:rPr>
          <w:sz w:val="24"/>
          <w:szCs w:val="24"/>
          <w:lang w:val="ru-RU"/>
        </w:rPr>
        <w:t>ние несанкционированных действий сотрудников Оператора и любых третьих лиц по сбору, систематизации, накоплению, хранению, уточнению (обновлению, изменению) персональных данных, иных форм незаконного вмешательства в информационные ресурсы и локальную вычис</w:t>
      </w:r>
      <w:r>
        <w:rPr>
          <w:sz w:val="24"/>
          <w:szCs w:val="24"/>
          <w:lang w:val="ru-RU"/>
        </w:rPr>
        <w:t>лительную сеть Оператора, обеспечение правового и нормативного режима конфиденциальности недокументированной информации Пользователей Сайта; защита конституционных прав граждан на личную тайну, конфиденциальность сведений, составляющих персональные данные,</w:t>
      </w:r>
      <w:r>
        <w:rPr>
          <w:sz w:val="24"/>
          <w:szCs w:val="24"/>
          <w:lang w:val="ru-RU"/>
        </w:rPr>
        <w:t xml:space="preserve"> и предотвращение возникновения возможной угрозы безопасности Пользователей Сайта.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2.7. Принципы обработки персональных данных: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2.7.1. Обработка персональных данных должна осуществляться на законной и справедливой основе;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2.7.2. Обработка персональных </w:t>
      </w:r>
      <w:r>
        <w:rPr>
          <w:sz w:val="24"/>
          <w:szCs w:val="24"/>
          <w:lang w:val="ru-RU"/>
        </w:rPr>
        <w:t>данных должна ограничиваться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2.7.3. Не допускается объединение баз данных, содержащих персональны</w:t>
      </w:r>
      <w:r>
        <w:rPr>
          <w:sz w:val="24"/>
          <w:szCs w:val="24"/>
          <w:lang w:val="ru-RU"/>
        </w:rPr>
        <w:t>е данные, обработка которых осуществляется в целях, несовместимых между собой;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2.7.4. Обработке подлежат только персональные данные, которые отвечают целям их обработки;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2.7.5. Содержание и объем обрабатываемых персональных данных должны соответствовать за</w:t>
      </w:r>
      <w:r>
        <w:rPr>
          <w:sz w:val="24"/>
          <w:szCs w:val="24"/>
          <w:lang w:val="ru-RU"/>
        </w:rPr>
        <w:t>явленным целям обработки. Обрабатываемые персональные данные не должны быть избыточными по отношению к заявленным целям их обработки;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2.7.6. Содержание и объем обрабатываемых персональных данных неопределенному кругу лиц определяет субъект персональных дан</w:t>
      </w:r>
      <w:r>
        <w:rPr>
          <w:sz w:val="24"/>
          <w:szCs w:val="24"/>
          <w:lang w:val="ru-RU"/>
        </w:rPr>
        <w:t>ных в соглашении на распространение персональных данных;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2.7.7. При обработке персональных данных должны быть обеспечены точность персональных данных, их достаточность, а в необходимых случаях и актуальность по отношению к целям обработки персональных </w:t>
      </w:r>
      <w:r>
        <w:rPr>
          <w:sz w:val="24"/>
          <w:szCs w:val="24"/>
          <w:lang w:val="ru-RU"/>
        </w:rPr>
        <w:t>данных;</w:t>
      </w:r>
    </w:p>
    <w:p w:rsidR="00042BAF" w:rsidRPr="00C334DC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2.7.8. Хранение персональных данных должно осуществляться не дольше, чем этого требуют цели обработки персональных данных, если срок хранения персональных данных не установлен Федеральным законом, </w:t>
      </w:r>
      <w:r>
        <w:rPr>
          <w:sz w:val="24"/>
          <w:szCs w:val="24"/>
        </w:rPr>
        <w:t>c</w:t>
      </w:r>
      <w:r>
        <w:rPr>
          <w:sz w:val="24"/>
          <w:szCs w:val="24"/>
          <w:lang w:val="ru-RU"/>
        </w:rPr>
        <w:t>оглашением, стороной которого является Пользовател</w:t>
      </w:r>
      <w:r>
        <w:rPr>
          <w:sz w:val="24"/>
          <w:szCs w:val="24"/>
          <w:lang w:val="ru-RU"/>
        </w:rPr>
        <w:t>ь;</w:t>
      </w:r>
    </w:p>
    <w:p w:rsidR="00042BAF" w:rsidRPr="00C334DC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2.7.9. Обрабатываемые персональные данные подлежат уничтожению либо обезличиванию по достижении целей обработки, при отзыве субъектом персональных данных согласия на распространение персональных данных</w:t>
      </w:r>
      <w:r>
        <w:rPr>
          <w:sz w:val="24"/>
          <w:szCs w:val="24"/>
        </w:rPr>
        <w:t> </w:t>
      </w:r>
      <w:r>
        <w:rPr>
          <w:sz w:val="24"/>
          <w:szCs w:val="24"/>
          <w:lang w:val="ru-RU"/>
        </w:rPr>
        <w:t>или в случае утраты необходимости в достижении этих</w:t>
      </w:r>
      <w:r>
        <w:rPr>
          <w:sz w:val="24"/>
          <w:szCs w:val="24"/>
          <w:lang w:val="ru-RU"/>
        </w:rPr>
        <w:t xml:space="preserve"> целей, если иное не предусмотрено Федеральным законом.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2.8. Условия обработки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2.8.1. Обработка персональных данных Пользователей Сайта осуществляется на основании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Гражданского кодекса РФ, Конституции РФ, действующего законодательства </w:t>
      </w:r>
      <w:r>
        <w:rPr>
          <w:sz w:val="24"/>
          <w:szCs w:val="24"/>
          <w:lang w:val="ru-RU"/>
        </w:rPr>
        <w:t>РФ в области защиты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2.8.2. Обработка персональных данных на Сайте осуществляется с соблюдением принципов и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правил, предусмотренных Положением и законодательством РФ.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Обработка персональных данных допускается в следующих случаях: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Обра</w:t>
      </w:r>
      <w:r>
        <w:rPr>
          <w:sz w:val="24"/>
          <w:szCs w:val="24"/>
          <w:lang w:val="ru-RU"/>
        </w:rPr>
        <w:t>ботка персональных данных необходима для использования Сайта, стороной которого является Пользователь;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Обработка персональных данных необходима для защиты жизни, здоровья или иных жизненно важных интересов Пользователя Сайта, если получение согласия нево</w:t>
      </w:r>
      <w:r>
        <w:rPr>
          <w:sz w:val="24"/>
          <w:szCs w:val="24"/>
          <w:lang w:val="ru-RU"/>
        </w:rPr>
        <w:t>зможно;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Пользователей Сайта;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Обработка</w:t>
      </w:r>
      <w:r>
        <w:rPr>
          <w:sz w:val="24"/>
          <w:szCs w:val="24"/>
          <w:lang w:val="ru-RU"/>
        </w:rPr>
        <w:t xml:space="preserve"> персональных данных осуществляется в статистических или иных исследовательских целях, за исключением обработки персональных данных в целях продвижения товаров, работ, услуг на рынке путем осуществления прямых контактов с потенциальными потребителями с пом</w:t>
      </w:r>
      <w:r>
        <w:rPr>
          <w:sz w:val="24"/>
          <w:szCs w:val="24"/>
          <w:lang w:val="ru-RU"/>
        </w:rPr>
        <w:t>ощью средств связи, а также в целях политической агитации, при условии обязательного обезличивания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2.9. Цели обработки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2.9.1. Обработка персональных данных Пользователей Сайта осуществляется исключительно в целях п</w:t>
      </w:r>
      <w:r>
        <w:rPr>
          <w:sz w:val="24"/>
          <w:szCs w:val="24"/>
          <w:lang w:val="ru-RU"/>
        </w:rPr>
        <w:t>редоставления Пользователю возможности взаимодействовать с Сайтом.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2.9.2. Сведениями, составляющими персональные данные на Сайте, является любая информация, относящаяся к определенному или определяемому на основании такой информации физическому лицу (субъе</w:t>
      </w:r>
      <w:r>
        <w:rPr>
          <w:sz w:val="24"/>
          <w:szCs w:val="24"/>
          <w:lang w:val="ru-RU"/>
        </w:rPr>
        <w:t>кту персональных данных).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2.10. Источники получения персональных данных Пользователей.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2.10.1. Источником информации обо всех персональных данных Пользователя является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непосредственно сам Пользователь.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2.10.2. Источником информации о персональных данных По</w:t>
      </w:r>
      <w:r>
        <w:rPr>
          <w:sz w:val="24"/>
          <w:szCs w:val="24"/>
          <w:lang w:val="ru-RU"/>
        </w:rPr>
        <w:t>льзователя являются сведения,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полученные вследствие предоставления Оператором Пользователю прав пользования Сайтом.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2.10.3. Персональные данные Пользователей относятся к конфиденциальной информации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ограниченного доступа.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2.10.4. Оператор не имеет права соб</w:t>
      </w:r>
      <w:r>
        <w:rPr>
          <w:sz w:val="24"/>
          <w:szCs w:val="24"/>
          <w:lang w:val="ru-RU"/>
        </w:rPr>
        <w:t>ирать и обрабатывать персональные данные Пользователя о его расовой, национальной принадлежности, политических взглядах, религиозных или философских убеждениях, частной жизни, за исключением случаев, предусмотренных действующим законодательством.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2.10.5. О</w:t>
      </w:r>
      <w:r>
        <w:rPr>
          <w:sz w:val="24"/>
          <w:szCs w:val="24"/>
          <w:lang w:val="ru-RU"/>
        </w:rPr>
        <w:t>ператор не имеет права получать и обрабатывать персональные данные Пользователя о его членстве в общественных объединениях или его профсоюзной деятельности, за исключением случаев, предусмотренных Федеральным законом.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2.11. Способы обработки персональных </w:t>
      </w:r>
      <w:r>
        <w:rPr>
          <w:sz w:val="24"/>
          <w:szCs w:val="24"/>
          <w:lang w:val="ru-RU"/>
        </w:rPr>
        <w:t>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2.11.1. Персональные данные Пользователей Сайта обрабатываются исключительно с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 средств автоматизации.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2.12. Права субъектов (Пользователей)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2.12.1. Пользователь имеет право на получение сведений об Операторе, о </w:t>
      </w:r>
      <w:r>
        <w:rPr>
          <w:sz w:val="24"/>
          <w:szCs w:val="24"/>
          <w:lang w:val="ru-RU"/>
        </w:rPr>
        <w:t>месте его нахождения, о наличии у Оператора персональных данных, относящихся к конкретному субъекту персональных данных (Пользователю), а также на ознакомление с такими персональными данными, за исключением случаев, предусмотренных частью 8 статьи 14 Закон</w:t>
      </w:r>
      <w:r>
        <w:rPr>
          <w:sz w:val="24"/>
          <w:szCs w:val="24"/>
          <w:lang w:val="ru-RU"/>
        </w:rPr>
        <w:t>а о персональных данных.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2.12.2. Пользователь имеет право на получение от Оператора при личном обращении к нему либо при получении Оператором письменного запроса от Пользователя следующей информации, касающейся обработки его персональных данных, в том числ</w:t>
      </w:r>
      <w:r>
        <w:rPr>
          <w:sz w:val="24"/>
          <w:szCs w:val="24"/>
          <w:lang w:val="ru-RU"/>
        </w:rPr>
        <w:t>е содержащей: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- Подтверждение факта обработки персональных данных Оператором, а также цель такой обработки;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Правовые основания и цели обработки персональных данных;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Цели и применяемые Оператором способы обработки персональных данных;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Наименование и м</w:t>
      </w:r>
      <w:r>
        <w:rPr>
          <w:sz w:val="24"/>
          <w:szCs w:val="24"/>
          <w:lang w:val="ru-RU"/>
        </w:rPr>
        <w:t>есто нахождения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Обр</w:t>
      </w:r>
      <w:r>
        <w:rPr>
          <w:sz w:val="24"/>
          <w:szCs w:val="24"/>
          <w:lang w:val="ru-RU"/>
        </w:rPr>
        <w:t>абатываемые персональные данные, относящиеся к соответствующему субъекту персональных данных, источник их получения, если иной порядок предоставления таких данных не предусмотрен Федеральным законом;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   Сроки обработки персональных данных, в том числе ср</w:t>
      </w:r>
      <w:r>
        <w:rPr>
          <w:sz w:val="24"/>
          <w:szCs w:val="24"/>
          <w:lang w:val="ru-RU"/>
        </w:rPr>
        <w:t>оки их хранения;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Порядок осуществления субъектом персональных данных прав, предусмотренных Федеральным законом;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Информацию об осуществленной или о предполагаемой трансграничной передаче данных;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 Наименование или фамилию, имя, отчество и адрес лица, о</w:t>
      </w:r>
      <w:r>
        <w:rPr>
          <w:sz w:val="24"/>
          <w:szCs w:val="24"/>
          <w:lang w:val="ru-RU"/>
        </w:rPr>
        <w:t>существляющего обработку персональных данных по поручению Оператора, если обработка поручена или будет поручена такому лицу;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Иные сведения, предусмотренные Федеральным законом или другими федеральными законами;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  Требовать изменения, уточнения, уничтож</w:t>
      </w:r>
      <w:r>
        <w:rPr>
          <w:sz w:val="24"/>
          <w:szCs w:val="24"/>
          <w:lang w:val="ru-RU"/>
        </w:rPr>
        <w:t>ения информации о самом себе;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Обжаловать неправомерные действия или бездействие по обработке персональных данных и требовать соответствующей компенсации в суде;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 дополнение персональных данных оценочного характера заявлением, выражающим его собственн</w:t>
      </w:r>
      <w:r>
        <w:rPr>
          <w:sz w:val="24"/>
          <w:szCs w:val="24"/>
          <w:lang w:val="ru-RU"/>
        </w:rPr>
        <w:t>ую точку зрения;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Определять представителей для защиты своих персональных данных;</w:t>
      </w:r>
    </w:p>
    <w:p w:rsidR="00042BAF" w:rsidRDefault="00203627">
      <w:pPr>
        <w:spacing w:before="0" w:after="0"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Требовать от Оператора уведомления обо всех произведенных в них изменениях или исключениях из них.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2.12.3. Пользователь имеет право обжаловать в уполномоченном органе по з</w:t>
      </w:r>
      <w:r>
        <w:rPr>
          <w:sz w:val="24"/>
          <w:szCs w:val="24"/>
          <w:lang w:val="ru-RU"/>
        </w:rPr>
        <w:t>ащите прав субъектов персональных данных или в судебном порядке действия или бездействие Оператора, если считает, что последний осуществляет обработку его персональных данных с нарушением требований Федерального закона «О персональных данных» или иным обра</w:t>
      </w:r>
      <w:r>
        <w:rPr>
          <w:sz w:val="24"/>
          <w:szCs w:val="24"/>
          <w:lang w:val="ru-RU"/>
        </w:rPr>
        <w:t>зом нарушает его права и свободы.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2.12.4. Пользователь персональных данных имеет право на защиту своих прав и законных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интересов, в том числе на возмещение убытков и (или) компенсацию морального вреда в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судебном порядке.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2.13. Обязанности Оператора.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2.13.1</w:t>
      </w:r>
      <w:r>
        <w:rPr>
          <w:sz w:val="24"/>
          <w:szCs w:val="24"/>
          <w:lang w:val="ru-RU"/>
        </w:rPr>
        <w:t>. По факту личного обращения либо при получении письменного запроса субъекта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персональных данных или его представителя Оператор, при наличии оснований, обязан в течение 30 дней с даты обращения либо получения запроса субъекта персональных данных или его пр</w:t>
      </w:r>
      <w:r>
        <w:rPr>
          <w:sz w:val="24"/>
          <w:szCs w:val="24"/>
          <w:lang w:val="ru-RU"/>
        </w:rPr>
        <w:t>едставителя предоставить сведения в объеме, установленном Федеральным законом. Такие сведения должны быть предоставлены субъекту персональных данных в доступной форме, и в них не должны содержаться персональные данные, относящиеся к другим субъектам персон</w:t>
      </w:r>
      <w:r>
        <w:rPr>
          <w:sz w:val="24"/>
          <w:szCs w:val="24"/>
          <w:lang w:val="ru-RU"/>
        </w:rPr>
        <w:t>альных данных, за исключением случаев, если имеются законные основания для раскрытия таких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2.13.2. Все обращения субъектов персональных данных или их представителей регистрируются в Журнале учета обращений граждан (субъектов персональн</w:t>
      </w:r>
      <w:r>
        <w:rPr>
          <w:sz w:val="24"/>
          <w:szCs w:val="24"/>
          <w:lang w:val="ru-RU"/>
        </w:rPr>
        <w:t>ых данных) по вопросам обработки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2.13.3. В случае отказа в предоставлении субъекту персональных данных или его представителю при обращении либо при получении запроса субъекта персональных данных или его представителя информации о налич</w:t>
      </w:r>
      <w:r>
        <w:rPr>
          <w:sz w:val="24"/>
          <w:szCs w:val="24"/>
          <w:lang w:val="ru-RU"/>
        </w:rPr>
        <w:t>ии персональных данных о соответствующем субъекте персональных данных Оператор обязан дать в письменной форме мотивированный ответ, содержащий ссылку на положение части 8 статьи 14 Закона о персональных данных или иного федерального закона, являющееся осно</w:t>
      </w:r>
      <w:r>
        <w:rPr>
          <w:sz w:val="24"/>
          <w:szCs w:val="24"/>
          <w:lang w:val="ru-RU"/>
        </w:rPr>
        <w:t>ванием для такого отказа, в срок, не превышающий 30 дней со дня обращения субъекта персональных данных или его представителя, либо с даты</w:t>
      </w:r>
      <w:r>
        <w:rPr>
          <w:lang w:val="ru-RU"/>
        </w:rPr>
        <w:br/>
      </w:r>
      <w:r>
        <w:rPr>
          <w:sz w:val="24"/>
          <w:szCs w:val="24"/>
          <w:lang w:val="ru-RU"/>
        </w:rPr>
        <w:t>получения запроса субъекта персональных данных или его представителя.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2.13.4. В случае получения запроса от уполномоче</w:t>
      </w:r>
      <w:r>
        <w:rPr>
          <w:sz w:val="24"/>
          <w:szCs w:val="24"/>
          <w:lang w:val="ru-RU"/>
        </w:rPr>
        <w:t>нного органа по защите прав субъектов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персональных данных о предоставлении информации, необходимой для осуществления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деятельности указанного органа, Оператор обязан сообщить такую информацию в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уполномоченный орган в течение 30 дней с даты получения такого </w:t>
      </w:r>
      <w:r>
        <w:rPr>
          <w:sz w:val="24"/>
          <w:szCs w:val="24"/>
          <w:lang w:val="ru-RU"/>
        </w:rPr>
        <w:t>запроса.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2.13.5. В случае выявления неправомерной обработки персональных данных при обращении или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</w:t>
      </w:r>
      <w:r>
        <w:rPr>
          <w:sz w:val="24"/>
          <w:szCs w:val="24"/>
          <w:lang w:val="ru-RU"/>
        </w:rPr>
        <w:t xml:space="preserve">вить блокирование неправомерно обрабатываемых персональных </w:t>
      </w:r>
      <w:r>
        <w:rPr>
          <w:sz w:val="24"/>
          <w:szCs w:val="24"/>
          <w:lang w:val="ru-RU"/>
        </w:rPr>
        <w:lastRenderedPageBreak/>
        <w:t>данных, относящихся к этому субъекту персональных данных, с момента такого обращения или получения указанного запроса на период проверки.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2.13.6. В случае выявления неправомерной обработки </w:t>
      </w:r>
      <w:r>
        <w:rPr>
          <w:sz w:val="24"/>
          <w:szCs w:val="24"/>
          <w:lang w:val="ru-RU"/>
        </w:rPr>
        <w:t xml:space="preserve">персональных данных, осуществляемой Оператором, последний в срок, не превышающий трех рабочих дней с даты этого выявления, обязан прекратить неправомерную обработку персональных данных. Об устранении допущенных нарушений Оператор обязан уведомить субъекта </w:t>
      </w:r>
      <w:r>
        <w:rPr>
          <w:sz w:val="24"/>
          <w:szCs w:val="24"/>
          <w:lang w:val="ru-RU"/>
        </w:rPr>
        <w:t>персональных данных или его представителя,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</w:t>
      </w:r>
      <w:r>
        <w:rPr>
          <w:sz w:val="24"/>
          <w:szCs w:val="24"/>
          <w:lang w:val="ru-RU"/>
        </w:rPr>
        <w:t>бъектов персональных данных, также указанный орган.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2.13.7. Субъект персональных данных вправе обратиться с требованием прекратить передачу (распространение, предоставление, доступ) своих персональных данных, ранее разрешенных субъектом персональных данных</w:t>
      </w:r>
      <w:r>
        <w:rPr>
          <w:sz w:val="24"/>
          <w:szCs w:val="24"/>
          <w:lang w:val="ru-RU"/>
        </w:rPr>
        <w:t xml:space="preserve"> для распространения, к любому лицу, обрабатывающему его персональные данные, в случае несоблюдения положений настоящей статьи или обратиться с таким требованием в суд. Данное лицо обязано прекратить передачу (распространение, предоставление, доступ) персо</w:t>
      </w:r>
      <w:r>
        <w:rPr>
          <w:sz w:val="24"/>
          <w:szCs w:val="24"/>
          <w:lang w:val="ru-RU"/>
        </w:rPr>
        <w:t>нальных данных в течение трех рабочих дней с момента получения требования субъекта персональных данных или в срок, указанный во вступившем в законную силу решении суда, а если такой срок в решении суда не указан, то в течение трех рабочих дней с момента вс</w:t>
      </w:r>
      <w:r>
        <w:rPr>
          <w:sz w:val="24"/>
          <w:szCs w:val="24"/>
          <w:lang w:val="ru-RU"/>
        </w:rPr>
        <w:t>тупления решения суда в законную силу.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2.13.8. 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субъекта персональных </w:t>
      </w:r>
      <w:r>
        <w:rPr>
          <w:sz w:val="24"/>
          <w:szCs w:val="24"/>
          <w:lang w:val="ru-RU"/>
        </w:rPr>
        <w:t xml:space="preserve">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</w:t>
      </w:r>
      <w:r>
        <w:rPr>
          <w:sz w:val="24"/>
          <w:szCs w:val="24"/>
          <w:lang w:val="ru-RU"/>
        </w:rPr>
        <w:t>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2.13.9. В случае достижения цели обработки персональных данных Оператор обязан прекратить обработку персональных данных</w:t>
      </w:r>
      <w:r>
        <w:rPr>
          <w:sz w:val="24"/>
          <w:szCs w:val="24"/>
          <w:lang w:val="ru-RU"/>
        </w:rPr>
        <w:t xml:space="preserve"> и уничтожить персональные данные в срок, не превышающий 30 рабочих дней с даты достижения цели обработки персональных данных, если иное не предусмотрено согласием на обработку персональных данных, стороной которого является субъект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</w:t>
      </w:r>
      <w:r>
        <w:rPr>
          <w:sz w:val="24"/>
          <w:szCs w:val="24"/>
          <w:lang w:val="ru-RU"/>
        </w:rPr>
        <w:t>13.10. Запрещается принятие на основании исключительно автоматизированной обработки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персональных данных решений, порождающих </w:t>
      </w:r>
      <w:r>
        <w:rPr>
          <w:sz w:val="24"/>
          <w:szCs w:val="24"/>
          <w:lang w:val="ru-RU"/>
        </w:rPr>
        <w:lastRenderedPageBreak/>
        <w:t>юридические последствия в отношении субъекта персональных данных или иным образом затрагивающих его права и законные интересы.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2.14</w:t>
      </w:r>
      <w:r>
        <w:rPr>
          <w:sz w:val="24"/>
          <w:szCs w:val="24"/>
          <w:lang w:val="ru-RU"/>
        </w:rPr>
        <w:t>. Режим конфиденциальности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2.14.1. Оператор обеспечивает конфиденциальность и безопасность персональных данных при их обработке в соответствии с требованиями законодательства РФ.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2.14.2. Оператор не раскрывает третьим лицам и не распро</w:t>
      </w:r>
      <w:r>
        <w:rPr>
          <w:sz w:val="24"/>
          <w:szCs w:val="24"/>
          <w:lang w:val="ru-RU"/>
        </w:rPr>
        <w:t>страняет персональные данные без согласия на это субъекта персональных данных, если иное не предусмотрено Федеральным законом.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2.14.3. В соответствии с перечнем персональных данных, обрабатываемых на сайте,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персональные данные Пользователей Сайта являются </w:t>
      </w:r>
      <w:r>
        <w:rPr>
          <w:sz w:val="24"/>
          <w:szCs w:val="24"/>
          <w:lang w:val="ru-RU"/>
        </w:rPr>
        <w:t>конфиденциальной информацией.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2.14.4. Лица, осуществляющие обработку персональных данных, обязаны соблюдать требования регламентирующих документов Оператора в части обеспечения конфиденциальности и безопасности персональных данных.</w:t>
      </w:r>
    </w:p>
    <w:p w:rsidR="00042BAF" w:rsidRDefault="00042BAF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</w:p>
    <w:p w:rsidR="00042BAF" w:rsidRDefault="00203627">
      <w:pPr>
        <w:spacing w:before="0" w:after="0" w:line="360" w:lineRule="auto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3. Обработка персональн</w:t>
      </w:r>
      <w:r>
        <w:rPr>
          <w:b/>
          <w:bCs/>
          <w:sz w:val="24"/>
          <w:szCs w:val="24"/>
          <w:lang w:val="ru-RU"/>
        </w:rPr>
        <w:t>ых данных</w:t>
      </w:r>
    </w:p>
    <w:p w:rsidR="00042BAF" w:rsidRDefault="00042BAF">
      <w:pPr>
        <w:spacing w:before="0" w:after="0" w:line="360" w:lineRule="auto"/>
        <w:jc w:val="center"/>
        <w:rPr>
          <w:sz w:val="24"/>
          <w:szCs w:val="24"/>
          <w:lang w:val="ru-RU"/>
        </w:rPr>
      </w:pP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3.1. Перечень обрабатываемых персональных данных Пользователей указывает субъект персональных в согласии на обработку персональных данных, разрешенных субъектом персональных данных для распространения.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3.2. Лица, имеющие право доступа к персонал</w:t>
      </w:r>
      <w:r>
        <w:rPr>
          <w:sz w:val="24"/>
          <w:szCs w:val="24"/>
          <w:lang w:val="ru-RU"/>
        </w:rPr>
        <w:t>ьным данным.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3.2.1. Правом доступа к персональным данным субъектов обладают лица, наделенные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соответствующими полномочиями в соответствии со своими служебными обязанностями.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3.2.2. Перечень лиц, имеющих доступ к персональным данным, утверждается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</w:t>
      </w:r>
      <w:r>
        <w:rPr>
          <w:sz w:val="24"/>
          <w:szCs w:val="24"/>
          <w:lang w:val="ru-RU"/>
        </w:rPr>
        <w:t>лем Оператора.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3.3. Порядок и сроки хранения персональных данных на Сайте.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3.3.1. Оператор осуществляет только хранение персональных данных Пользователей на Сайте.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3.3.2. Сроки хранения персональных данных Пользователей на Сайте определены условиями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Пользо</w:t>
      </w:r>
      <w:r>
        <w:rPr>
          <w:sz w:val="24"/>
          <w:szCs w:val="24"/>
          <w:lang w:val="ru-RU"/>
        </w:rPr>
        <w:t>вательского соглашения, вводятся в действие с момента принятия (акцепта)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Пользователем данного соглашения на Сайте и действуют до тех пор, пока Пользователь не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заявит о своем желании удалить свои персональные данные с Сайта.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3.3.3. В случае удаления данных</w:t>
      </w:r>
      <w:r>
        <w:rPr>
          <w:sz w:val="24"/>
          <w:szCs w:val="24"/>
          <w:lang w:val="ru-RU"/>
        </w:rPr>
        <w:t xml:space="preserve"> с Сайта по инициативе одной из сторон, а именно прекращения использования Сайта, персональные данные Пользователя хранятся в базах данных Оператора пять лет в соответствии с законодательством РФ.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3.3.4. По истечении вышеуказанного срока хранения персональ</w:t>
      </w:r>
      <w:r>
        <w:rPr>
          <w:sz w:val="24"/>
          <w:szCs w:val="24"/>
          <w:lang w:val="ru-RU"/>
        </w:rPr>
        <w:t>ных данных Пользователя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персональные данные Пользователя удаляются автоматически заданным алгоритмом, который задает Оператор.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3.3.5. Оператором не ведется обработка персональных данных Пользователей на бумажных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носителях информации.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3.4. Блокирование </w:t>
      </w:r>
      <w:r>
        <w:rPr>
          <w:sz w:val="24"/>
          <w:szCs w:val="24"/>
          <w:lang w:val="ru-RU"/>
        </w:rPr>
        <w:t>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3.4.1. Под блокированием персональных данных понимается временное прекращение Оператором операций по их обработке по требованию Пользователя при выявлении им недостоверности обрабатываемых сведений или неправомерных, по мнению субъекта</w:t>
      </w:r>
      <w:r>
        <w:rPr>
          <w:sz w:val="24"/>
          <w:szCs w:val="24"/>
          <w:lang w:val="ru-RU"/>
        </w:rPr>
        <w:t xml:space="preserve"> персональных данных, действий в отношении его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3.4.2. Оператор не передает персональные данные третьим лицам и не поручает обработку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персональных данных сторонним лицам и организациям. Персональные данные Пользователей Сайта обрабатывают только сот</w:t>
      </w:r>
      <w:r>
        <w:rPr>
          <w:sz w:val="24"/>
          <w:szCs w:val="24"/>
          <w:lang w:val="ru-RU"/>
        </w:rPr>
        <w:t>рудники Оператора (администраторы баз данных и т. д.), допущенные установленным порядком к обработке персональных данных Пользователей.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3.4.3. Блокирование персональных данных на Сайте осуществляется на основании письменного заявления от субъекта </w:t>
      </w:r>
      <w:r>
        <w:rPr>
          <w:sz w:val="24"/>
          <w:szCs w:val="24"/>
          <w:lang w:val="ru-RU"/>
        </w:rPr>
        <w:t>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3.5. Уничтожение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3.5.1. Под уничтожением персональных данных понимаются действия, в результате которых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становится невозможным восстановить содержание персональных данных на Сайте и/или в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результате которых уничтожа</w:t>
      </w:r>
      <w:r>
        <w:rPr>
          <w:sz w:val="24"/>
          <w:szCs w:val="24"/>
          <w:lang w:val="ru-RU"/>
        </w:rPr>
        <w:t>ются материальные носители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3.5.2. Субъект персональных данных вправе в письменной форме требовать уничтожения своих персональных данных в случае, если персональные данные являются неполными, устаревшими, недостоверными, незаконно получ</w:t>
      </w:r>
      <w:r>
        <w:rPr>
          <w:sz w:val="24"/>
          <w:szCs w:val="24"/>
          <w:lang w:val="ru-RU"/>
        </w:rPr>
        <w:t>енными или не являются необходимыми для заявленной цели обработки.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3.5.3. В случае отсутствия возможности уничтожения персональных данных Оператор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 блокирование таких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3.5.4. Уничтожение персональных данных осуществляется пу</w:t>
      </w:r>
      <w:r>
        <w:rPr>
          <w:sz w:val="24"/>
          <w:szCs w:val="24"/>
          <w:lang w:val="ru-RU"/>
        </w:rPr>
        <w:t>тем стирания информации с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 сертифицированного программного обеспечения с гарантированным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уничтожением (в соответствии с заданными характеристиками для установленного программного обеспечения с гарантированным уничтожением).</w:t>
      </w:r>
    </w:p>
    <w:p w:rsidR="00042BAF" w:rsidRDefault="00042BAF">
      <w:pPr>
        <w:spacing w:before="0" w:after="0" w:line="360" w:lineRule="auto"/>
        <w:ind w:firstLine="709"/>
        <w:jc w:val="center"/>
        <w:rPr>
          <w:b/>
          <w:bCs/>
          <w:sz w:val="24"/>
          <w:szCs w:val="24"/>
          <w:lang w:val="ru-RU"/>
        </w:rPr>
      </w:pPr>
    </w:p>
    <w:p w:rsidR="00042BAF" w:rsidRDefault="00203627">
      <w:pPr>
        <w:spacing w:before="0" w:after="0" w:line="360" w:lineRule="auto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4. Система защиты</w:t>
      </w:r>
      <w:r>
        <w:rPr>
          <w:b/>
          <w:bCs/>
          <w:sz w:val="24"/>
          <w:szCs w:val="24"/>
          <w:lang w:val="ru-RU"/>
        </w:rPr>
        <w:t xml:space="preserve"> персональных данных</w:t>
      </w:r>
    </w:p>
    <w:p w:rsidR="00042BAF" w:rsidRDefault="00042BAF">
      <w:pPr>
        <w:spacing w:before="0" w:after="0" w:line="360" w:lineRule="auto"/>
        <w:ind w:firstLine="709"/>
        <w:jc w:val="center"/>
        <w:rPr>
          <w:sz w:val="24"/>
          <w:szCs w:val="24"/>
          <w:lang w:val="ru-RU"/>
        </w:rPr>
      </w:pP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4.1. Меры по обеспечению безопасности персональных данных при их обработке.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4.1.1. Оператор при обработке персональных данных обязан принимать необходимые правовые, организационные и технические меры или обеспечивать их принятие для з</w:t>
      </w:r>
      <w:r>
        <w:rPr>
          <w:sz w:val="24"/>
          <w:szCs w:val="24"/>
          <w:lang w:val="ru-RU"/>
        </w:rPr>
        <w:t>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4.1.2.</w:t>
      </w:r>
      <w:r>
        <w:rPr>
          <w:sz w:val="24"/>
          <w:szCs w:val="24"/>
          <w:lang w:val="ru-RU"/>
        </w:rPr>
        <w:t xml:space="preserve"> Обеспечение безопасности персональных данных достигается, в частности: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Определением угроз безопасности персональных данных при их обработке в информационных системах персональных данных;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Применением организационных и технических мер по обеспечению без</w:t>
      </w:r>
      <w:r>
        <w:rPr>
          <w:sz w:val="24"/>
          <w:szCs w:val="24"/>
          <w:lang w:val="ru-RU"/>
        </w:rPr>
        <w:t>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Применением прошедших в установленном порядке процедуру оценки соответствия средств защиты и</w:t>
      </w:r>
      <w:r>
        <w:rPr>
          <w:sz w:val="24"/>
          <w:szCs w:val="24"/>
          <w:lang w:val="ru-RU"/>
        </w:rPr>
        <w:t>нформации;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Учетом машинных носителей персональных данных;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Обнаружением фактов </w:t>
      </w:r>
      <w:r>
        <w:rPr>
          <w:sz w:val="24"/>
          <w:szCs w:val="24"/>
          <w:lang w:val="ru-RU"/>
        </w:rPr>
        <w:t>несанкционированного доступа к персональным данным и принятием мер;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Восстановлением персональных данных, модифицированных или уничтоженных вследствие несанкционированного доступа к ним;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Установлением правил доступа к персональным данным, обрабатываемым</w:t>
      </w:r>
      <w:r>
        <w:rPr>
          <w:sz w:val="24"/>
          <w:szCs w:val="24"/>
          <w:lang w:val="ru-RU"/>
        </w:rPr>
        <w:t xml:space="preserve">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Контролем за принимаемыми мерами по обеспечению безопасности персонал</w:t>
      </w:r>
      <w:r>
        <w:rPr>
          <w:sz w:val="24"/>
          <w:szCs w:val="24"/>
          <w:lang w:val="ru-RU"/>
        </w:rPr>
        <w:t>ьных данных и уровня защищенности информационных систем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4.1.3. Для целей Положения под угрозами безопасности персональных данных понимается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совокупность условий и факторов, создающих опасность несанкционированного, в том числе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случайно</w:t>
      </w:r>
      <w:r>
        <w:rPr>
          <w:sz w:val="24"/>
          <w:szCs w:val="24"/>
          <w:lang w:val="ru-RU"/>
        </w:rPr>
        <w:t>го, доступа к персональным данным, результатом которого могут стать уничтожение, изменение, блокирование, копирование, предоставление, распространение персональных данных, а также иные неправомерные действия при их обработке в информационной системе персон</w:t>
      </w:r>
      <w:r>
        <w:rPr>
          <w:sz w:val="24"/>
          <w:szCs w:val="24"/>
          <w:lang w:val="ru-RU"/>
        </w:rPr>
        <w:t>альных данных. Под уровнем защищенности персональных данных понимается комплексный показатель, характеризующий требования, исполнение которых обеспечивает нейтрализацию определенных угроз безопасности персональных данных при их обработке в информационной с</w:t>
      </w:r>
      <w:r>
        <w:rPr>
          <w:sz w:val="24"/>
          <w:szCs w:val="24"/>
          <w:lang w:val="ru-RU"/>
        </w:rPr>
        <w:t>истеме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4.2. Защищаемые сведения о субъекте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 защищаемым сведениям о субъекте персональных данных на Сайте относятся данные,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позволяющие идентифицировать субъект персональных данных и/или получить о нем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дополнительн</w:t>
      </w:r>
      <w:r>
        <w:rPr>
          <w:sz w:val="24"/>
          <w:szCs w:val="24"/>
          <w:lang w:val="ru-RU"/>
        </w:rPr>
        <w:t>ые сведения, предусмотренные законодательством и Положением.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4.3. Защищаемые объекты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4.3.1. К защищаемым объектам персональных данных на Сайте относятся: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Объекты информатизации и технические средства автоматизированной обработки </w:t>
      </w:r>
      <w:r>
        <w:rPr>
          <w:sz w:val="24"/>
          <w:szCs w:val="24"/>
          <w:lang w:val="ru-RU"/>
        </w:rPr>
        <w:t>информации, содержащей персональные данные;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Информационные ресурсы (базы данных, файлы и др.), содержащие информацию об информационно-телекоммуникационных системах, в которых циркулируют персональные данные, о событиях, произошедших с управляемыми объект</w:t>
      </w:r>
      <w:r>
        <w:rPr>
          <w:sz w:val="24"/>
          <w:szCs w:val="24"/>
          <w:lang w:val="ru-RU"/>
        </w:rPr>
        <w:t>ами, о планах обеспечения бесперебойной работы и процедурах перехода к управлению в аварийных режимах;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Каналы связи, которые используются для передачи персональных данных в виде информативных электрических сигналов и физических полей;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Отчуждаемые носит</w:t>
      </w:r>
      <w:r>
        <w:rPr>
          <w:sz w:val="24"/>
          <w:szCs w:val="24"/>
          <w:lang w:val="ru-RU"/>
        </w:rPr>
        <w:t>ели информации на магнитной, магнитно-оптической и иной основе, применяемые для обработки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4.3.2. Технологическая информация об информационных системах и элементах системы защиты персональных данных, подлежащая защите, включает: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Сведе</w:t>
      </w:r>
      <w:r>
        <w:rPr>
          <w:sz w:val="24"/>
          <w:szCs w:val="24"/>
          <w:lang w:val="ru-RU"/>
        </w:rPr>
        <w:t>ния о системе управления доступом на объекты информатизации, на которых осуществляется обработка персональных данных;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Управляющая информация (конфигурационные файлы, таблицы маршрутизации, настройки системы защиты и пр.);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Технологическая информация сре</w:t>
      </w:r>
      <w:r>
        <w:rPr>
          <w:sz w:val="24"/>
          <w:szCs w:val="24"/>
          <w:lang w:val="ru-RU"/>
        </w:rPr>
        <w:t>дств доступа к системам управления (</w:t>
      </w:r>
      <w:proofErr w:type="spellStart"/>
      <w:r>
        <w:rPr>
          <w:sz w:val="24"/>
          <w:szCs w:val="24"/>
          <w:lang w:val="ru-RU"/>
        </w:rPr>
        <w:t>аутентификационная</w:t>
      </w:r>
      <w:proofErr w:type="spellEnd"/>
      <w:r>
        <w:rPr>
          <w:sz w:val="24"/>
          <w:szCs w:val="24"/>
          <w:lang w:val="ru-RU"/>
        </w:rPr>
        <w:t xml:space="preserve"> информация, ключи и атрибуты доступа и др.);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- Характеристики каналов связи, которые используются для передачи персональных данных в виде информативных электрических сигналов и физических полей;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Инфо</w:t>
      </w:r>
      <w:r>
        <w:rPr>
          <w:sz w:val="24"/>
          <w:szCs w:val="24"/>
          <w:lang w:val="ru-RU"/>
        </w:rPr>
        <w:t>рмация о средствах защиты персональных данных, их составе и структуре, принципах и технических решениях защиты;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Служебные данные (метаданные), появляющиеся при работе программного обеспечения, сообщений и протоколов межсетевого взаимодействия, в результа</w:t>
      </w:r>
      <w:r>
        <w:rPr>
          <w:sz w:val="24"/>
          <w:szCs w:val="24"/>
          <w:lang w:val="ru-RU"/>
        </w:rPr>
        <w:t>те обработки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4.4. Требования к системе защиты персональных данных.</w:t>
      </w:r>
    </w:p>
    <w:p w:rsidR="00042BAF" w:rsidRPr="00C334DC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Система защиты персональных данных должна соответствовать требованиям</w:t>
      </w:r>
      <w:r>
        <w:rPr>
          <w:sz w:val="24"/>
          <w:szCs w:val="24"/>
        </w:rPr>
        <w:t> </w:t>
      </w:r>
      <w:r>
        <w:rPr>
          <w:sz w:val="24"/>
          <w:szCs w:val="24"/>
          <w:lang w:val="ru-RU"/>
        </w:rPr>
        <w:t xml:space="preserve">постановления Правительства от 01.11.2012 № 1119 «Об утверждении требований к защите персональных </w:t>
      </w:r>
      <w:r>
        <w:rPr>
          <w:sz w:val="24"/>
          <w:szCs w:val="24"/>
          <w:lang w:val="ru-RU"/>
        </w:rPr>
        <w:t>данных при их обработке в информационных системах персональных данных».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4.4.1. Система защиты персональных данных должна обеспечивать: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Своевременное обнаружение и предотвращение несанкционированного доступа к персональным данным и (или) передачи их лицам</w:t>
      </w:r>
      <w:r>
        <w:rPr>
          <w:sz w:val="24"/>
          <w:szCs w:val="24"/>
          <w:lang w:val="ru-RU"/>
        </w:rPr>
        <w:t>, не имеющим права доступа к такой информации;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Недопущение воздействия на технические средства автоматизированной обработки персональных данных, в результате которого может быть нарушено их функционирование;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Возможность незамедлительного восстановления</w:t>
      </w:r>
      <w:r>
        <w:rPr>
          <w:sz w:val="24"/>
          <w:szCs w:val="24"/>
          <w:lang w:val="ru-RU"/>
        </w:rPr>
        <w:t xml:space="preserve"> персональных данных, модифицированных или уничтоженных вследствие несанкционированного доступа к ним;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Постоянный контроль за обеспечением уровня защищенности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4.4.2. Средства защиты информации, применяемые в информационных системах, </w:t>
      </w:r>
      <w:r>
        <w:rPr>
          <w:sz w:val="24"/>
          <w:szCs w:val="24"/>
          <w:lang w:val="ru-RU"/>
        </w:rPr>
        <w:t>должны в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установленном порядке проходить процедуру оценки соответствия.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4.5. Методы и способы защиты информации в информационных системах персональных данных.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4.5.1. Методы и способы защиты информации в информационных системах персональных данных Оператора</w:t>
      </w:r>
      <w:r>
        <w:rPr>
          <w:sz w:val="24"/>
          <w:szCs w:val="24"/>
          <w:lang w:val="ru-RU"/>
        </w:rPr>
        <w:t xml:space="preserve"> должны соответствовать требованиям: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Приказа ФСТЭК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- Приказа ФСБ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</w:t>
      </w:r>
      <w:r>
        <w:rPr>
          <w:sz w:val="24"/>
          <w:szCs w:val="24"/>
          <w:lang w:val="ru-RU"/>
        </w:rPr>
        <w:t>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 (в случае определения Оператором необходимости использования средств криптографи</w:t>
      </w:r>
      <w:r>
        <w:rPr>
          <w:sz w:val="24"/>
          <w:szCs w:val="24"/>
          <w:lang w:val="ru-RU"/>
        </w:rPr>
        <w:t>ческой защиты информации для обеспечения безопасности персональных данных).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4.5.2. Основными методами и способами защиты информации в информационных системах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персональных данных Пользователей являются методы и способы защиты информации от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несанкционированн</w:t>
      </w:r>
      <w:r>
        <w:rPr>
          <w:sz w:val="24"/>
          <w:szCs w:val="24"/>
          <w:lang w:val="ru-RU"/>
        </w:rPr>
        <w:t xml:space="preserve">ого, в том числе случайного, доступа к персональным данным, результатом которого может стать уничтожение, изменение, блокирование, копирование, распространение персональных данных, а также иных несанкционированных действий (далее – методы и способы защиты </w:t>
      </w:r>
      <w:r>
        <w:rPr>
          <w:sz w:val="24"/>
          <w:szCs w:val="24"/>
          <w:lang w:val="ru-RU"/>
        </w:rPr>
        <w:t>информации от НСД).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4.5.3. Выбор и реализация методов и способов защиты информации на Сайте осуществляется в соответствии с рекомендациями регуляторов в области защиты информации – ФСТЭК России и ФСБ России, с учетом определяемых Оператором угроз безопасно</w:t>
      </w:r>
      <w:r>
        <w:rPr>
          <w:sz w:val="24"/>
          <w:szCs w:val="24"/>
          <w:lang w:val="ru-RU"/>
        </w:rPr>
        <w:t>сти персональных данных (модели угроз) и в зависимости от класса информационной системы.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4.5.4. Выбранные и реализованные методы и способы защиты информации на Сайте должны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обеспечивать нейтрализацию предполагаемых угроз безопасности персональных данных </w:t>
      </w:r>
      <w:r>
        <w:rPr>
          <w:sz w:val="24"/>
          <w:szCs w:val="24"/>
          <w:lang w:val="ru-RU"/>
        </w:rPr>
        <w:t>при их обработке.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4.6. Меры защиты информации, составляющей персональные данные.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4.6.1. Меры по охране баз данных, содержащих персональные данные, принимаемые Оператором, должны включать в себя: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Определение перечня информации, составляющей персональные д</w:t>
      </w:r>
      <w:r>
        <w:rPr>
          <w:sz w:val="24"/>
          <w:szCs w:val="24"/>
          <w:lang w:val="ru-RU"/>
        </w:rPr>
        <w:t>анные;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Ограничение доступа к информации, содержащей персональные данные, путем установления порядка обращения с этой информацией и контроля за соблюдением такого порядка.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4.6.2. Меры по охране конфиденциальности информации признаются разумно достаточными</w:t>
      </w:r>
      <w:r>
        <w:rPr>
          <w:sz w:val="24"/>
          <w:szCs w:val="24"/>
          <w:lang w:val="ru-RU"/>
        </w:rPr>
        <w:t xml:space="preserve"> если: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Исключается доступ к персональным данным любых третьих лиц без согласия Оператора;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- Обеспечивается возможность использования информации, содержащей персональные данные, без нарушения законодательства о персональных данных;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При работе с Пользова</w:t>
      </w:r>
      <w:r>
        <w:rPr>
          <w:sz w:val="24"/>
          <w:szCs w:val="24"/>
          <w:lang w:val="ru-RU"/>
        </w:rPr>
        <w:t>телем устанавливается такой порядок действий Оператора, при котором обеспечивается сохранность сведений, содержащих персональные данные Пользователя.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4.6.3. Персональные данные не могут быть использованы в целях, противоречащих требованиям Федерального зак</w:t>
      </w:r>
      <w:r>
        <w:rPr>
          <w:sz w:val="24"/>
          <w:szCs w:val="24"/>
          <w:lang w:val="ru-RU"/>
        </w:rPr>
        <w:t>она,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4.7. Ответственность.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4.7.1. Все сотрудники Оператора, осуществляющие обработку персональных да</w:t>
      </w:r>
      <w:r>
        <w:rPr>
          <w:sz w:val="24"/>
          <w:szCs w:val="24"/>
          <w:lang w:val="ru-RU"/>
        </w:rPr>
        <w:t>нных, обязаны хранить тайну о сведениях, содержащих персональные данные, в соответствии с Положением, требованиями законодательства РФ.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4.7.2. Лица, виновные в нарушении требований Положения, несут предусмотренную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законодательством РФ ответственность.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4.7.3. Ответственность за соблюдение режима персональных данных по отношению к</w:t>
      </w:r>
      <w:r>
        <w:rPr>
          <w:lang w:val="ru-RU"/>
        </w:rPr>
        <w:t xml:space="preserve"> </w:t>
      </w:r>
      <w:r>
        <w:rPr>
          <w:sz w:val="24"/>
          <w:szCs w:val="24"/>
          <w:lang w:val="ru-RU"/>
        </w:rPr>
        <w:t>персональным данным, находящимся в базах данных Сайта, несут ответственные за обработку персональных данных.</w:t>
      </w:r>
    </w:p>
    <w:p w:rsidR="00042BAF" w:rsidRDefault="00042BAF">
      <w:pPr>
        <w:spacing w:before="0" w:after="0" w:line="360" w:lineRule="auto"/>
        <w:jc w:val="center"/>
        <w:rPr>
          <w:b/>
          <w:bCs/>
          <w:sz w:val="24"/>
          <w:szCs w:val="24"/>
          <w:lang w:val="ru-RU"/>
        </w:rPr>
      </w:pPr>
    </w:p>
    <w:p w:rsidR="00042BAF" w:rsidRDefault="00203627">
      <w:pPr>
        <w:spacing w:before="0" w:after="0" w:line="360" w:lineRule="auto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5. Заключительные положения</w:t>
      </w:r>
    </w:p>
    <w:p w:rsidR="00042BAF" w:rsidRDefault="00203627">
      <w:pPr>
        <w:spacing w:before="0" w:after="0" w:line="360" w:lineRule="auto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 В случае изменения действующего за</w:t>
      </w:r>
      <w:r>
        <w:rPr>
          <w:sz w:val="24"/>
          <w:szCs w:val="24"/>
          <w:lang w:val="ru-RU"/>
        </w:rPr>
        <w:t>конодательства РФ, внесения изменений в нормативные документы по защите персональных данных настоящее Положение действует в части, не противоречащей действующему законодательству до приведения его в соответствие с такими.</w:t>
      </w:r>
    </w:p>
    <w:p w:rsidR="00042BAF" w:rsidRPr="00C334DC" w:rsidRDefault="00042BAF">
      <w:pPr>
        <w:spacing w:before="0" w:after="0" w:line="360" w:lineRule="auto"/>
        <w:ind w:firstLine="709"/>
        <w:jc w:val="both"/>
        <w:rPr>
          <w:lang w:val="ru-RU"/>
        </w:rPr>
      </w:pPr>
    </w:p>
    <w:sectPr w:rsidR="00042BAF" w:rsidRPr="00C334DC">
      <w:headerReference w:type="default" r:id="rId6"/>
      <w:footerReference w:type="default" r:id="rId7"/>
      <w:pgSz w:w="11900" w:h="16840"/>
      <w:pgMar w:top="1440" w:right="1440" w:bottom="85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627" w:rsidRDefault="00203627">
      <w:pPr>
        <w:spacing w:before="0" w:after="0"/>
      </w:pPr>
      <w:r>
        <w:separator/>
      </w:r>
    </w:p>
  </w:endnote>
  <w:endnote w:type="continuationSeparator" w:id="0">
    <w:p w:rsidR="00203627" w:rsidRDefault="0020362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BAF" w:rsidRDefault="00042BA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627" w:rsidRDefault="00203627">
      <w:pPr>
        <w:spacing w:before="0" w:after="0"/>
      </w:pPr>
      <w:r>
        <w:separator/>
      </w:r>
    </w:p>
  </w:footnote>
  <w:footnote w:type="continuationSeparator" w:id="0">
    <w:p w:rsidR="00203627" w:rsidRDefault="0020362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BAF" w:rsidRDefault="00042B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BAF"/>
    <w:rsid w:val="00042BAF"/>
    <w:rsid w:val="00203627"/>
    <w:rsid w:val="00522EA0"/>
    <w:rsid w:val="00C3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821"/>
  <w15:docId w15:val="{96EEDCA0-E54A-49D4-9C78-FDE4C638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before="100" w:after="100"/>
    </w:pPr>
    <w:rPr>
      <w:rFonts w:cs="Arial Unicode MS"/>
      <w:color w:val="000000"/>
      <w:sz w:val="22"/>
      <w:szCs w:val="22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4666</Words>
  <Characters>26601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DENKIRS</dc:creator>
  <cp:lastModifiedBy>DENKIRS</cp:lastModifiedBy>
  <cp:revision>2</cp:revision>
  <dcterms:created xsi:type="dcterms:W3CDTF">2026-10-27T08:03:00Z</dcterms:created>
  <dcterms:modified xsi:type="dcterms:W3CDTF">2026-10-27T08:03:00Z</dcterms:modified>
</cp:coreProperties>
</file>